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D37CCC" w:rsidRPr="001F14AD" w:rsidTr="00C50592">
        <w:trPr>
          <w:trHeight w:hRule="exact" w:val="3031"/>
        </w:trPr>
        <w:tc>
          <w:tcPr>
            <w:tcW w:w="108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37CCC" w:rsidRPr="001F14AD" w:rsidRDefault="00D37CCC" w:rsidP="00303856">
            <w:pPr>
              <w:pStyle w:val="2"/>
              <w:rPr>
                <w:rFonts w:ascii="Times New Roman" w:hAnsi="Times New Roman" w:cs="Times New Roman"/>
              </w:rPr>
            </w:pPr>
          </w:p>
        </w:tc>
      </w:tr>
    </w:tbl>
    <w:p w:rsidR="00D37CCC" w:rsidRPr="001F14AD" w:rsidRDefault="00D37CCC">
      <w:pPr>
        <w:pStyle w:val="ConsPlusNormal0"/>
        <w:sectPr w:rsidR="00D37CCC" w:rsidRPr="001F14AD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D37CCC" w:rsidRPr="001F14AD" w:rsidRDefault="00D37CCC">
      <w:pPr>
        <w:pStyle w:val="ConsPlusNormal0"/>
        <w:jc w:val="both"/>
        <w:outlineLvl w:val="0"/>
      </w:pPr>
    </w:p>
    <w:tbl>
      <w:tblPr>
        <w:tblpPr w:leftFromText="180" w:rightFromText="180" w:vertAnchor="page" w:horzAnchor="margin" w:tblpXSpec="center" w:tblpY="391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5E3B18" w:rsidRPr="001F14AD" w:rsidTr="009001E9">
        <w:trPr>
          <w:trHeight w:val="1251"/>
        </w:trPr>
        <w:tc>
          <w:tcPr>
            <w:tcW w:w="4931" w:type="dxa"/>
          </w:tcPr>
          <w:p w:rsidR="005E3B18" w:rsidRPr="001F14AD" w:rsidRDefault="005E3B18" w:rsidP="005E3B18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1F14AD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proofErr w:type="gramStart"/>
            <w:r w:rsidRPr="001F14AD">
              <w:rPr>
                <w:b/>
                <w:sz w:val="18"/>
                <w:szCs w:val="18"/>
                <w:lang w:val="en-US"/>
              </w:rPr>
              <w:t>I</w:t>
            </w:r>
            <w:proofErr w:type="gramEnd"/>
            <w:r w:rsidRPr="001F14AD">
              <w:rPr>
                <w:b/>
                <w:sz w:val="18"/>
                <w:szCs w:val="18"/>
              </w:rPr>
              <w:t>ЫП</w:t>
            </w:r>
            <w:r w:rsidRPr="001F14AD">
              <w:rPr>
                <w:b/>
                <w:sz w:val="18"/>
                <w:szCs w:val="18"/>
                <w:lang w:val="en-US"/>
              </w:rPr>
              <w:t>I</w:t>
            </w:r>
            <w:r w:rsidRPr="001F14AD">
              <w:rPr>
                <w:b/>
                <w:sz w:val="18"/>
                <w:szCs w:val="18"/>
              </w:rPr>
              <w:t>Э САМОУПРАВЛЕНЭМК</w:t>
            </w:r>
            <w:r w:rsidRPr="001F14AD">
              <w:rPr>
                <w:b/>
                <w:sz w:val="18"/>
                <w:szCs w:val="18"/>
                <w:lang w:val="en-US"/>
              </w:rPr>
              <w:t>I</w:t>
            </w:r>
            <w:r w:rsidRPr="001F14AD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5E3B18" w:rsidRPr="001F14AD" w:rsidRDefault="00B50434" w:rsidP="005E3B18">
            <w:pPr>
              <w:jc w:val="center"/>
              <w:rPr>
                <w:b/>
                <w:sz w:val="18"/>
                <w:szCs w:val="18"/>
              </w:rPr>
            </w:pPr>
            <w:r w:rsidRPr="00D77D8B">
              <w:rPr>
                <w:noProof/>
                <w:sz w:val="18"/>
                <w:szCs w:val="18"/>
              </w:rPr>
              <w:drawing>
                <wp:inline distT="0" distB="0" distL="0" distR="0" wp14:anchorId="15F684ED" wp14:editId="2D56420E">
                  <wp:extent cx="54292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5E3B18" w:rsidRPr="001F14AD" w:rsidRDefault="005E3B18" w:rsidP="005E3B18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1F14AD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5E3B18" w:rsidRPr="001F14AD" w:rsidRDefault="005E3B18" w:rsidP="005E3B18">
      <w:pPr>
        <w:jc w:val="center"/>
        <w:rPr>
          <w:b/>
          <w:sz w:val="18"/>
          <w:szCs w:val="18"/>
        </w:rPr>
      </w:pPr>
    </w:p>
    <w:p w:rsidR="005E3B18" w:rsidRPr="001F14AD" w:rsidRDefault="005E3B18" w:rsidP="005E3B18">
      <w:pPr>
        <w:jc w:val="center"/>
        <w:rPr>
          <w:b/>
          <w:sz w:val="18"/>
          <w:szCs w:val="18"/>
        </w:rPr>
      </w:pPr>
      <w:r w:rsidRPr="001F14AD">
        <w:rPr>
          <w:b/>
          <w:sz w:val="18"/>
          <w:szCs w:val="18"/>
        </w:rPr>
        <w:t>МУНИЦИПАЛЬНОЕ УЧРЕЖДЕНИЕ</w:t>
      </w:r>
    </w:p>
    <w:p w:rsidR="005E3B18" w:rsidRPr="001F14AD" w:rsidRDefault="005E3B18" w:rsidP="005E3B18">
      <w:pPr>
        <w:jc w:val="center"/>
        <w:rPr>
          <w:b/>
          <w:sz w:val="18"/>
          <w:szCs w:val="18"/>
        </w:rPr>
      </w:pPr>
      <w:r w:rsidRPr="001F14AD">
        <w:rPr>
          <w:b/>
          <w:sz w:val="18"/>
          <w:szCs w:val="18"/>
        </w:rPr>
        <w:t>«СОВЕТ  МЕСТНОГО САМОУПРАВЛЕНИЯ</w:t>
      </w:r>
    </w:p>
    <w:p w:rsidR="005E3B18" w:rsidRPr="001F14AD" w:rsidRDefault="005E3B18" w:rsidP="005E3B18">
      <w:pPr>
        <w:jc w:val="center"/>
        <w:rPr>
          <w:b/>
          <w:sz w:val="18"/>
          <w:szCs w:val="18"/>
        </w:rPr>
      </w:pPr>
      <w:r w:rsidRPr="001F14AD">
        <w:rPr>
          <w:b/>
          <w:sz w:val="18"/>
          <w:szCs w:val="18"/>
        </w:rPr>
        <w:t>ЭЛЬБРУССКОГО  МУНИЦИПАЛЬНОГО  РАЙОНА»</w:t>
      </w:r>
    </w:p>
    <w:p w:rsidR="005E3B18" w:rsidRPr="001F14AD" w:rsidRDefault="005E3B18" w:rsidP="005E3B18">
      <w:pPr>
        <w:jc w:val="center"/>
        <w:rPr>
          <w:b/>
          <w:sz w:val="18"/>
          <w:szCs w:val="18"/>
        </w:rPr>
      </w:pPr>
      <w:r w:rsidRPr="001F14AD">
        <w:rPr>
          <w:b/>
          <w:sz w:val="18"/>
          <w:szCs w:val="18"/>
        </w:rPr>
        <w:t>КАБАРДИНО–БАЛКАРСКОЙ   РЕСПУБЛИКИ</w:t>
      </w:r>
    </w:p>
    <w:p w:rsidR="005E3B18" w:rsidRPr="001F14AD" w:rsidRDefault="005E3B18" w:rsidP="005E3B18">
      <w:pPr>
        <w:jc w:val="center"/>
        <w:rPr>
          <w:b/>
          <w:sz w:val="18"/>
          <w:szCs w:val="18"/>
        </w:rPr>
      </w:pPr>
    </w:p>
    <w:p w:rsidR="005E3B18" w:rsidRPr="001F14AD" w:rsidRDefault="005E3B18" w:rsidP="005E3B18">
      <w:pPr>
        <w:ind w:hanging="993"/>
        <w:rPr>
          <w:sz w:val="18"/>
          <w:szCs w:val="18"/>
        </w:rPr>
      </w:pPr>
      <w:r w:rsidRPr="001F14AD">
        <w:rPr>
          <w:sz w:val="18"/>
          <w:szCs w:val="18"/>
        </w:rPr>
        <w:t xml:space="preserve">                       </w:t>
      </w:r>
      <w:smartTag w:uri="urn:schemas-microsoft-com:office:smarttags" w:element="metricconverter">
        <w:smartTagPr>
          <w:attr w:name="ProductID" w:val="361624, г"/>
        </w:smartTagPr>
        <w:r w:rsidRPr="001F14AD">
          <w:rPr>
            <w:sz w:val="18"/>
            <w:szCs w:val="18"/>
          </w:rPr>
          <w:t xml:space="preserve">361624, </w:t>
        </w:r>
        <w:proofErr w:type="spellStart"/>
        <w:r w:rsidRPr="001F14AD">
          <w:rPr>
            <w:sz w:val="18"/>
            <w:szCs w:val="18"/>
          </w:rPr>
          <w:t>г</w:t>
        </w:r>
      </w:smartTag>
      <w:proofErr w:type="gramStart"/>
      <w:r w:rsidRPr="001F14AD">
        <w:rPr>
          <w:sz w:val="18"/>
          <w:szCs w:val="18"/>
        </w:rPr>
        <w:t>.Т</w:t>
      </w:r>
      <w:proofErr w:type="gramEnd"/>
      <w:r w:rsidRPr="001F14AD">
        <w:rPr>
          <w:sz w:val="18"/>
          <w:szCs w:val="18"/>
        </w:rPr>
        <w:t>ырныауз</w:t>
      </w:r>
      <w:proofErr w:type="spellEnd"/>
      <w:r w:rsidRPr="001F14AD">
        <w:rPr>
          <w:sz w:val="18"/>
          <w:szCs w:val="18"/>
        </w:rPr>
        <w:t xml:space="preserve">, пр-т Эльбрусский,34                                                                               ИНН 0710056167  КПП 071001001                                                                        </w:t>
      </w:r>
    </w:p>
    <w:p w:rsidR="005E3B18" w:rsidRPr="001F14AD" w:rsidRDefault="005E3B18" w:rsidP="005E3B18">
      <w:pPr>
        <w:ind w:left="180"/>
        <w:rPr>
          <w:b/>
          <w:sz w:val="18"/>
          <w:szCs w:val="18"/>
        </w:rPr>
      </w:pPr>
      <w:r w:rsidRPr="001F14AD">
        <w:rPr>
          <w:sz w:val="18"/>
          <w:szCs w:val="18"/>
        </w:rPr>
        <w:t xml:space="preserve">                          8(866-38-4-32-75)                                                                                           ОГРН 1060710004651</w:t>
      </w:r>
    </w:p>
    <w:p w:rsidR="005E3B18" w:rsidRPr="001F14AD" w:rsidRDefault="005E3B18" w:rsidP="005E3B18">
      <w:pPr>
        <w:ind w:left="180"/>
        <w:rPr>
          <w:b/>
          <w:sz w:val="18"/>
          <w:szCs w:val="18"/>
        </w:rPr>
      </w:pPr>
      <w:r w:rsidRPr="001F14AD">
        <w:rPr>
          <w:sz w:val="18"/>
          <w:szCs w:val="18"/>
        </w:rPr>
        <w:t xml:space="preserve">                                                                                                                                                   ОКПО 74894941  ОКВЭД 75.11.3</w:t>
      </w:r>
    </w:p>
    <w:p w:rsidR="005E3B18" w:rsidRPr="001F14AD" w:rsidRDefault="005E3B18" w:rsidP="005E3B18">
      <w:pPr>
        <w:rPr>
          <w:b/>
        </w:rPr>
      </w:pPr>
      <w:r w:rsidRPr="001F14A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E80D08" wp14:editId="6F48E609">
                <wp:simplePos x="0" y="0"/>
                <wp:positionH relativeFrom="column">
                  <wp:posOffset>-9525</wp:posOffset>
                </wp:positionH>
                <wp:positionV relativeFrom="paragraph">
                  <wp:posOffset>115570</wp:posOffset>
                </wp:positionV>
                <wp:extent cx="6743700" cy="0"/>
                <wp:effectExtent l="0" t="38100" r="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9.1pt" to="530.2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" strokeweight="6pt">
                <v:stroke linestyle="thickBetweenThin"/>
              </v:line>
            </w:pict>
          </mc:Fallback>
        </mc:AlternateContent>
      </w:r>
      <w:r w:rsidRPr="001F14AD">
        <w:rPr>
          <w:b/>
        </w:rPr>
        <w:t xml:space="preserve">                                                                                                                   </w:t>
      </w:r>
    </w:p>
    <w:p w:rsidR="005E3B18" w:rsidRPr="001F14AD" w:rsidRDefault="005E3B18" w:rsidP="005E3B18">
      <w:pPr>
        <w:jc w:val="center"/>
        <w:rPr>
          <w:b/>
          <w:sz w:val="28"/>
          <w:szCs w:val="28"/>
        </w:rPr>
      </w:pPr>
    </w:p>
    <w:p w:rsidR="005E3B18" w:rsidRPr="00092E1A" w:rsidRDefault="00043F0F" w:rsidP="005E3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2266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  <w:r w:rsidR="00922667">
        <w:rPr>
          <w:b/>
          <w:sz w:val="28"/>
          <w:szCs w:val="28"/>
        </w:rPr>
        <w:t xml:space="preserve"> № 48/5</w:t>
      </w:r>
    </w:p>
    <w:p w:rsidR="005E3B18" w:rsidRPr="00092E1A" w:rsidRDefault="005E3B18" w:rsidP="005E3B18">
      <w:pPr>
        <w:jc w:val="center"/>
        <w:rPr>
          <w:b/>
          <w:sz w:val="28"/>
          <w:szCs w:val="28"/>
        </w:rPr>
      </w:pPr>
      <w:r w:rsidRPr="00092E1A">
        <w:rPr>
          <w:b/>
          <w:sz w:val="28"/>
          <w:szCs w:val="28"/>
        </w:rPr>
        <w:t xml:space="preserve">  Совета местного  самоуправления</w:t>
      </w:r>
    </w:p>
    <w:p w:rsidR="005E3B18" w:rsidRPr="00092E1A" w:rsidRDefault="005E3B18" w:rsidP="005E3B18">
      <w:pPr>
        <w:jc w:val="center"/>
        <w:rPr>
          <w:b/>
          <w:sz w:val="28"/>
          <w:szCs w:val="28"/>
        </w:rPr>
      </w:pPr>
      <w:r w:rsidRPr="00092E1A">
        <w:rPr>
          <w:b/>
          <w:sz w:val="28"/>
          <w:szCs w:val="28"/>
        </w:rPr>
        <w:t>Эльбрусского  муниципального  района</w:t>
      </w:r>
    </w:p>
    <w:p w:rsidR="005E3B18" w:rsidRPr="00092E1A" w:rsidRDefault="005E3B18" w:rsidP="005E3B1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92E1A">
        <w:rPr>
          <w:rFonts w:eastAsia="Calibri"/>
          <w:b/>
          <w:sz w:val="28"/>
          <w:szCs w:val="28"/>
          <w:lang w:eastAsia="en-US"/>
        </w:rPr>
        <w:t>Кабардино-Балкарской Республики</w:t>
      </w:r>
      <w:bookmarkStart w:id="0" w:name="_GoBack"/>
      <w:bookmarkEnd w:id="0"/>
    </w:p>
    <w:p w:rsidR="005E3B18" w:rsidRPr="00092E1A" w:rsidRDefault="005E3B18" w:rsidP="005E3B18">
      <w:pPr>
        <w:autoSpaceDE w:val="0"/>
        <w:autoSpaceDN w:val="0"/>
        <w:adjustRightInd w:val="0"/>
        <w:rPr>
          <w:b/>
          <w:sz w:val="24"/>
          <w:szCs w:val="24"/>
        </w:rPr>
      </w:pPr>
      <w:r w:rsidRPr="00092E1A">
        <w:rPr>
          <w:b/>
          <w:sz w:val="24"/>
          <w:szCs w:val="24"/>
        </w:rPr>
        <w:t xml:space="preserve">         </w:t>
      </w:r>
      <w:r w:rsidR="00043F0F">
        <w:rPr>
          <w:b/>
          <w:sz w:val="24"/>
          <w:szCs w:val="24"/>
        </w:rPr>
        <w:t>26.05.</w:t>
      </w:r>
      <w:r w:rsidR="00043F0F" w:rsidRPr="00092E1A">
        <w:rPr>
          <w:b/>
          <w:sz w:val="24"/>
          <w:szCs w:val="24"/>
        </w:rPr>
        <w:t>2026г.</w:t>
      </w:r>
      <w:r w:rsidR="00043F0F">
        <w:rPr>
          <w:b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="00043F0F" w:rsidRPr="00043F0F">
        <w:rPr>
          <w:b/>
          <w:sz w:val="26"/>
          <w:szCs w:val="26"/>
        </w:rPr>
        <w:t>г</w:t>
      </w:r>
      <w:proofErr w:type="gramStart"/>
      <w:r w:rsidR="00043F0F" w:rsidRPr="00043F0F">
        <w:rPr>
          <w:b/>
          <w:sz w:val="26"/>
          <w:szCs w:val="26"/>
        </w:rPr>
        <w:t>.</w:t>
      </w:r>
      <w:r w:rsidRPr="00043F0F">
        <w:rPr>
          <w:b/>
          <w:sz w:val="26"/>
          <w:szCs w:val="26"/>
        </w:rPr>
        <w:t>Т</w:t>
      </w:r>
      <w:proofErr w:type="gramEnd"/>
      <w:r w:rsidRPr="00043F0F">
        <w:rPr>
          <w:b/>
          <w:sz w:val="26"/>
          <w:szCs w:val="26"/>
        </w:rPr>
        <w:t>ырныауз</w:t>
      </w:r>
      <w:proofErr w:type="spellEnd"/>
      <w:r w:rsidRPr="00043F0F">
        <w:rPr>
          <w:b/>
          <w:sz w:val="26"/>
          <w:szCs w:val="26"/>
        </w:rPr>
        <w:t xml:space="preserve">                                               </w:t>
      </w:r>
      <w:r w:rsidR="00092E1A" w:rsidRPr="00043F0F">
        <w:rPr>
          <w:b/>
          <w:sz w:val="26"/>
          <w:szCs w:val="26"/>
        </w:rPr>
        <w:t xml:space="preserve">                </w:t>
      </w:r>
      <w:r w:rsidRPr="00043F0F">
        <w:rPr>
          <w:b/>
          <w:sz w:val="26"/>
          <w:szCs w:val="26"/>
        </w:rPr>
        <w:t xml:space="preserve">          </w:t>
      </w:r>
      <w:r w:rsidR="001F14AD" w:rsidRPr="00043F0F">
        <w:rPr>
          <w:b/>
          <w:sz w:val="26"/>
          <w:szCs w:val="26"/>
        </w:rPr>
        <w:t xml:space="preserve">                </w:t>
      </w:r>
      <w:r w:rsidR="00922667" w:rsidRPr="00043F0F">
        <w:rPr>
          <w:b/>
          <w:sz w:val="26"/>
          <w:szCs w:val="26"/>
        </w:rPr>
        <w:t xml:space="preserve">                 </w:t>
      </w:r>
      <w:r w:rsidR="001F14AD" w:rsidRPr="00043F0F">
        <w:rPr>
          <w:b/>
          <w:sz w:val="26"/>
          <w:szCs w:val="26"/>
        </w:rPr>
        <w:t xml:space="preserve">    </w:t>
      </w:r>
    </w:p>
    <w:p w:rsidR="005E3B18" w:rsidRPr="00092E1A" w:rsidRDefault="00922667" w:rsidP="005E3B18">
      <w:pPr>
        <w:widowControl w:val="0"/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092E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92E1A">
        <w:rPr>
          <w:rFonts w:ascii="Times New Roman" w:hAnsi="Times New Roman" w:cs="Times New Roman"/>
          <w:sz w:val="28"/>
          <w:szCs w:val="28"/>
        </w:rPr>
        <w:t>б утверждении порядка заключения органами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самоуправления Э</w:t>
      </w:r>
      <w:r w:rsidRPr="00092E1A">
        <w:rPr>
          <w:rFonts w:ascii="Times New Roman" w:hAnsi="Times New Roman" w:cs="Times New Roman"/>
          <w:sz w:val="28"/>
          <w:szCs w:val="28"/>
        </w:rPr>
        <w:t>льбрусского муниципального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092E1A">
        <w:rPr>
          <w:rFonts w:ascii="Times New Roman" w:hAnsi="Times New Roman" w:cs="Times New Roman"/>
          <w:sz w:val="28"/>
          <w:szCs w:val="28"/>
        </w:rPr>
        <w:t>района КБР соглашений с органами местного самоуправления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поселений, входящих в состав Э</w:t>
      </w:r>
      <w:r w:rsidRPr="00092E1A">
        <w:rPr>
          <w:rFonts w:ascii="Times New Roman" w:hAnsi="Times New Roman" w:cs="Times New Roman"/>
          <w:sz w:val="28"/>
          <w:szCs w:val="28"/>
        </w:rPr>
        <w:t>льбрусского муниципального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092E1A">
        <w:rPr>
          <w:rFonts w:ascii="Times New Roman" w:hAnsi="Times New Roman" w:cs="Times New Roman"/>
          <w:sz w:val="28"/>
          <w:szCs w:val="28"/>
        </w:rPr>
        <w:t>района КБР, о передаче (принятии) осуществления части</w:t>
      </w:r>
    </w:p>
    <w:p w:rsidR="005E3B18" w:rsidRPr="00092E1A" w:rsidRDefault="00092E1A" w:rsidP="001F14AD">
      <w:pPr>
        <w:pStyle w:val="ConsPlusTitle0"/>
        <w:jc w:val="center"/>
        <w:rPr>
          <w:rFonts w:ascii="Times New Roman" w:hAnsi="Times New Roman" w:cs="Times New Roman"/>
          <w:sz w:val="28"/>
          <w:szCs w:val="28"/>
        </w:rPr>
      </w:pPr>
      <w:r w:rsidRPr="00092E1A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</w:t>
      </w:r>
    </w:p>
    <w:p w:rsidR="00D37CCC" w:rsidRPr="00092E1A" w:rsidRDefault="00D37CCC" w:rsidP="001F14AD">
      <w:pPr>
        <w:widowControl w:val="0"/>
        <w:autoSpaceDE w:val="0"/>
        <w:autoSpaceDN w:val="0"/>
        <w:ind w:left="-284"/>
        <w:jc w:val="center"/>
        <w:rPr>
          <w:sz w:val="28"/>
          <w:szCs w:val="28"/>
        </w:rPr>
      </w:pPr>
    </w:p>
    <w:p w:rsidR="00D37CCC" w:rsidRPr="00092E1A" w:rsidRDefault="008D7868" w:rsidP="001F14AD">
      <w:pPr>
        <w:pStyle w:val="ConsPlusNormal0"/>
        <w:ind w:firstLine="54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 xml:space="preserve">В соответствии со </w:t>
      </w:r>
      <w:hyperlink r:id="rId8" w:tooltip="&quot;Бюджетный кодекс Российской Федерации&quot; от 31.07.1998 N 145-ФЗ (ред. от 28.12.2025) {КонсультантПлюс}">
        <w:r w:rsidRPr="00092E1A">
          <w:rPr>
            <w:color w:val="0000FF"/>
            <w:sz w:val="28"/>
            <w:szCs w:val="28"/>
          </w:rPr>
          <w:t>статьями 142.4</w:t>
        </w:r>
      </w:hyperlink>
      <w:r w:rsidRPr="00092E1A">
        <w:rPr>
          <w:sz w:val="28"/>
          <w:szCs w:val="28"/>
        </w:rPr>
        <w:t xml:space="preserve">, </w:t>
      </w:r>
      <w:hyperlink r:id="rId9" w:tooltip="&quot;Бюджетный кодекс Российской Федерации&quot; от 31.07.1998 N 145-ФЗ (ред. от 28.12.2025) {КонсультантПлюс}">
        <w:r w:rsidRPr="00092E1A">
          <w:rPr>
            <w:color w:val="0000FF"/>
            <w:sz w:val="28"/>
            <w:szCs w:val="28"/>
          </w:rPr>
          <w:t>142.5</w:t>
        </w:r>
      </w:hyperlink>
      <w:r w:rsidRPr="00092E1A">
        <w:rPr>
          <w:sz w:val="28"/>
          <w:szCs w:val="28"/>
        </w:rPr>
        <w:t xml:space="preserve"> Бюджетного кодекса Российской Федерации, с </w:t>
      </w:r>
      <w:hyperlink r:id="rId10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Pr="00092E1A">
          <w:rPr>
            <w:color w:val="0000FF"/>
            <w:sz w:val="28"/>
            <w:szCs w:val="28"/>
          </w:rPr>
          <w:t>частью 4 статьи 15</w:t>
        </w:r>
      </w:hyperlink>
      <w:r w:rsidRPr="00092E1A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11" w:tooltip="Решение Совета местного самоуправления Прохладненского муниципального района КБР от 11.08.2015 N 50/1 (ред. от 15.12.2025) &quot;О принятии Устава Прохладненского муниципального района Кабардино-Балкарской Республики в новой редакции&quot; {КонсультантПлюс}">
        <w:r w:rsidRPr="00092E1A">
          <w:rPr>
            <w:color w:val="0000FF"/>
            <w:sz w:val="28"/>
            <w:szCs w:val="28"/>
          </w:rPr>
          <w:t>Уставом</w:t>
        </w:r>
      </w:hyperlink>
      <w:r w:rsidRPr="00092E1A">
        <w:rPr>
          <w:sz w:val="28"/>
          <w:szCs w:val="28"/>
        </w:rPr>
        <w:t xml:space="preserve">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КБР</w:t>
      </w:r>
      <w:r w:rsidR="001F14AD" w:rsidRPr="00092E1A">
        <w:rPr>
          <w:sz w:val="28"/>
          <w:szCs w:val="28"/>
        </w:rPr>
        <w:t>,</w:t>
      </w:r>
      <w:r w:rsidRPr="00092E1A">
        <w:rPr>
          <w:sz w:val="28"/>
          <w:szCs w:val="28"/>
        </w:rPr>
        <w:t xml:space="preserve"> Совет местного самоуправления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КБР </w:t>
      </w:r>
      <w:r w:rsidRPr="00092E1A">
        <w:rPr>
          <w:b/>
          <w:sz w:val="28"/>
          <w:szCs w:val="28"/>
        </w:rPr>
        <w:t>решил:</w:t>
      </w:r>
    </w:p>
    <w:p w:rsidR="00D37CCC" w:rsidRPr="00092E1A" w:rsidRDefault="008D7868" w:rsidP="001F14AD">
      <w:pPr>
        <w:pStyle w:val="ConsPlusNormal0"/>
        <w:ind w:firstLine="54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 xml:space="preserve">1. Утвердить прилагаемый </w:t>
      </w:r>
      <w:hyperlink w:anchor="P39" w:tooltip="ПОРЯДОК">
        <w:r w:rsidRPr="00092E1A">
          <w:rPr>
            <w:color w:val="0000FF"/>
            <w:sz w:val="28"/>
            <w:szCs w:val="28"/>
          </w:rPr>
          <w:t>Порядок</w:t>
        </w:r>
      </w:hyperlink>
      <w:r w:rsidRPr="00092E1A">
        <w:rPr>
          <w:sz w:val="28"/>
          <w:szCs w:val="28"/>
        </w:rPr>
        <w:t xml:space="preserve"> заключения органами местного самоуправления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КБР соглашений с органами местного самоуправления поселений, входящих в состав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КБР, о передаче (принятии) осуществления части полномочий по решению вопросов местного значения.</w:t>
      </w:r>
    </w:p>
    <w:p w:rsidR="00D37CCC" w:rsidRPr="00092E1A" w:rsidRDefault="008D7868" w:rsidP="001F14AD">
      <w:pPr>
        <w:pStyle w:val="ConsPlusNormal0"/>
        <w:ind w:firstLine="54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 xml:space="preserve">2. Рекомендовать органам местного самоуправления сельских поселений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КБР принять аналогичные правовые акты.</w:t>
      </w:r>
    </w:p>
    <w:p w:rsidR="00D37CCC" w:rsidRPr="00092E1A" w:rsidRDefault="008D7868" w:rsidP="001F14AD">
      <w:pPr>
        <w:pStyle w:val="ConsPlusNormal0"/>
        <w:ind w:firstLine="54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>3. Опубликовать настоящее решение в газете "</w:t>
      </w:r>
      <w:proofErr w:type="spellStart"/>
      <w:r w:rsidR="00E30911" w:rsidRPr="00092E1A">
        <w:rPr>
          <w:sz w:val="28"/>
          <w:szCs w:val="28"/>
        </w:rPr>
        <w:t>Эльбрусские</w:t>
      </w:r>
      <w:proofErr w:type="spellEnd"/>
      <w:r w:rsidR="00E30911" w:rsidRPr="00092E1A">
        <w:rPr>
          <w:sz w:val="28"/>
          <w:szCs w:val="28"/>
        </w:rPr>
        <w:t xml:space="preserve"> новости</w:t>
      </w:r>
      <w:r w:rsidRPr="00092E1A">
        <w:rPr>
          <w:sz w:val="28"/>
          <w:szCs w:val="28"/>
        </w:rPr>
        <w:t xml:space="preserve">" </w:t>
      </w:r>
      <w:r w:rsidR="003875AC" w:rsidRPr="00092E1A">
        <w:rPr>
          <w:sz w:val="28"/>
          <w:szCs w:val="28"/>
        </w:rPr>
        <w:t>и разместить</w:t>
      </w:r>
      <w:r w:rsidRPr="00092E1A">
        <w:rPr>
          <w:sz w:val="28"/>
          <w:szCs w:val="28"/>
        </w:rPr>
        <w:t xml:space="preserve"> на официальном сайте </w:t>
      </w:r>
      <w:r w:rsidR="00C50592" w:rsidRPr="00092E1A">
        <w:rPr>
          <w:sz w:val="28"/>
          <w:szCs w:val="28"/>
        </w:rPr>
        <w:t>Эльбрусского</w:t>
      </w:r>
      <w:r w:rsidRPr="00092E1A">
        <w:rPr>
          <w:sz w:val="28"/>
          <w:szCs w:val="28"/>
        </w:rPr>
        <w:t xml:space="preserve"> муниципального района </w:t>
      </w:r>
      <w:r w:rsidR="003875AC" w:rsidRPr="00092E1A">
        <w:rPr>
          <w:sz w:val="28"/>
          <w:szCs w:val="28"/>
        </w:rPr>
        <w:t>в сети «Интернет» www.el.adm-kbr.ru, в разделе «Совет местного самоуправления».</w:t>
      </w:r>
    </w:p>
    <w:p w:rsidR="003875AC" w:rsidRPr="00092E1A" w:rsidRDefault="008D7868" w:rsidP="001F14AD">
      <w:pPr>
        <w:pStyle w:val="ConsPlusNormal0"/>
        <w:ind w:firstLine="54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 xml:space="preserve">4. </w:t>
      </w:r>
      <w:proofErr w:type="gramStart"/>
      <w:r w:rsidR="003875AC" w:rsidRPr="00092E1A">
        <w:rPr>
          <w:sz w:val="28"/>
          <w:szCs w:val="28"/>
        </w:rPr>
        <w:t>Контроль за</w:t>
      </w:r>
      <w:proofErr w:type="gramEnd"/>
      <w:r w:rsidR="003875AC" w:rsidRPr="00092E1A">
        <w:rPr>
          <w:sz w:val="28"/>
          <w:szCs w:val="28"/>
        </w:rPr>
        <w:t xml:space="preserve"> исполнением настоящего решения оставляю за собой.</w:t>
      </w:r>
    </w:p>
    <w:p w:rsidR="00D37CCC" w:rsidRPr="00092E1A" w:rsidRDefault="00043F0F" w:rsidP="001F14AD">
      <w:pPr>
        <w:pStyle w:val="ConsPlusNormal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D7868" w:rsidRPr="00092E1A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3875AC" w:rsidRPr="00092E1A" w:rsidRDefault="003875AC" w:rsidP="001F14AD">
      <w:pPr>
        <w:pStyle w:val="ConsPlusNormal0"/>
        <w:jc w:val="both"/>
        <w:rPr>
          <w:sz w:val="28"/>
          <w:szCs w:val="28"/>
        </w:rPr>
      </w:pPr>
    </w:p>
    <w:p w:rsidR="003875AC" w:rsidRPr="00092E1A" w:rsidRDefault="003875AC" w:rsidP="001F14AD">
      <w:pPr>
        <w:pStyle w:val="ConsPlusNormal0"/>
        <w:jc w:val="both"/>
        <w:rPr>
          <w:sz w:val="28"/>
          <w:szCs w:val="28"/>
        </w:rPr>
      </w:pPr>
    </w:p>
    <w:p w:rsidR="003C04F0" w:rsidRPr="00092E1A" w:rsidRDefault="003C04F0" w:rsidP="001F14AD">
      <w:pPr>
        <w:pStyle w:val="ConsPlusNormal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>Глава Эльбрусского</w:t>
      </w:r>
    </w:p>
    <w:p w:rsidR="001F14AD" w:rsidRPr="00092E1A" w:rsidRDefault="001F14AD" w:rsidP="00092E1A">
      <w:pPr>
        <w:pStyle w:val="ConsPlusNormal0"/>
        <w:jc w:val="both"/>
        <w:rPr>
          <w:sz w:val="28"/>
          <w:szCs w:val="28"/>
        </w:rPr>
      </w:pPr>
      <w:r w:rsidRPr="00092E1A">
        <w:rPr>
          <w:sz w:val="28"/>
          <w:szCs w:val="28"/>
        </w:rPr>
        <w:t xml:space="preserve">муниципального </w:t>
      </w:r>
      <w:r w:rsidR="003C04F0" w:rsidRPr="00092E1A">
        <w:rPr>
          <w:sz w:val="28"/>
          <w:szCs w:val="28"/>
        </w:rPr>
        <w:t>района</w:t>
      </w:r>
      <w:r w:rsidR="003875AC" w:rsidRPr="00092E1A">
        <w:rPr>
          <w:sz w:val="28"/>
          <w:szCs w:val="28"/>
        </w:rPr>
        <w:t xml:space="preserve">                   </w:t>
      </w:r>
      <w:r w:rsidRPr="00092E1A">
        <w:rPr>
          <w:sz w:val="28"/>
          <w:szCs w:val="28"/>
        </w:rPr>
        <w:t xml:space="preserve">                                                            </w:t>
      </w:r>
      <w:proofErr w:type="spellStart"/>
      <w:r w:rsidRPr="00092E1A">
        <w:rPr>
          <w:sz w:val="28"/>
          <w:szCs w:val="28"/>
        </w:rPr>
        <w:t>Х.М.Тохаев</w:t>
      </w:r>
      <w:proofErr w:type="spellEnd"/>
      <w:r w:rsidR="003875AC" w:rsidRPr="00092E1A">
        <w:rPr>
          <w:sz w:val="28"/>
          <w:szCs w:val="28"/>
        </w:rPr>
        <w:t xml:space="preserve">                                                       </w:t>
      </w:r>
      <w:r w:rsidR="003C04F0" w:rsidRPr="00092E1A">
        <w:rPr>
          <w:sz w:val="28"/>
          <w:szCs w:val="28"/>
        </w:rPr>
        <w:t xml:space="preserve">           </w:t>
      </w:r>
      <w:r w:rsidR="003875AC" w:rsidRPr="00092E1A">
        <w:rPr>
          <w:sz w:val="28"/>
          <w:szCs w:val="28"/>
        </w:rPr>
        <w:t xml:space="preserve"> </w:t>
      </w:r>
      <w:r w:rsidR="003C04F0" w:rsidRPr="00092E1A">
        <w:rPr>
          <w:sz w:val="28"/>
          <w:szCs w:val="28"/>
        </w:rPr>
        <w:t xml:space="preserve">     </w:t>
      </w:r>
      <w:r w:rsidRPr="00092E1A">
        <w:rPr>
          <w:sz w:val="28"/>
          <w:szCs w:val="28"/>
        </w:rPr>
        <w:t xml:space="preserve"> </w:t>
      </w:r>
    </w:p>
    <w:p w:rsidR="001F14AD" w:rsidRDefault="001F14AD">
      <w:pPr>
        <w:pStyle w:val="ConsPlusNormal0"/>
        <w:jc w:val="right"/>
        <w:outlineLvl w:val="0"/>
      </w:pPr>
    </w:p>
    <w:p w:rsidR="001F14AD" w:rsidRDefault="001F14AD">
      <w:pPr>
        <w:pStyle w:val="ConsPlusNormal0"/>
        <w:jc w:val="right"/>
        <w:outlineLvl w:val="0"/>
      </w:pPr>
    </w:p>
    <w:p w:rsidR="00D37CCC" w:rsidRPr="001F14AD" w:rsidRDefault="008D7868">
      <w:pPr>
        <w:pStyle w:val="ConsPlusNormal0"/>
        <w:jc w:val="right"/>
        <w:outlineLvl w:val="0"/>
      </w:pPr>
      <w:r w:rsidRPr="001F14AD">
        <w:lastRenderedPageBreak/>
        <w:t>Утвержден</w:t>
      </w:r>
    </w:p>
    <w:p w:rsidR="00D37CCC" w:rsidRPr="001F14AD" w:rsidRDefault="008D7868" w:rsidP="001F14AD">
      <w:pPr>
        <w:pStyle w:val="ConsPlusNormal0"/>
        <w:jc w:val="right"/>
      </w:pPr>
      <w:r w:rsidRPr="001F14AD">
        <w:t>решением</w:t>
      </w:r>
    </w:p>
    <w:p w:rsidR="00D37CCC" w:rsidRPr="001F14AD" w:rsidRDefault="008D7868" w:rsidP="001F14AD">
      <w:pPr>
        <w:pStyle w:val="ConsPlusNormal0"/>
        <w:jc w:val="right"/>
      </w:pPr>
      <w:r w:rsidRPr="001F14AD">
        <w:t>Совета местного самоуправления</w:t>
      </w:r>
    </w:p>
    <w:p w:rsidR="00D37CCC" w:rsidRPr="001F14AD" w:rsidRDefault="00C50592" w:rsidP="001F14AD">
      <w:pPr>
        <w:pStyle w:val="ConsPlusNormal0"/>
        <w:jc w:val="right"/>
      </w:pPr>
      <w:r w:rsidRPr="001F14AD">
        <w:t>Эльбрусского</w:t>
      </w:r>
      <w:r w:rsidR="008D7868" w:rsidRPr="001F14AD">
        <w:t xml:space="preserve"> муниципального района КБР</w:t>
      </w:r>
    </w:p>
    <w:p w:rsidR="00D37CCC" w:rsidRDefault="008D7868" w:rsidP="001F14AD">
      <w:pPr>
        <w:pStyle w:val="ConsPlusNormal0"/>
        <w:jc w:val="right"/>
      </w:pPr>
      <w:r w:rsidRPr="001F14AD">
        <w:t xml:space="preserve">от </w:t>
      </w:r>
      <w:r w:rsidR="001E005C">
        <w:t>26.05.2026 г. № 48/5</w:t>
      </w:r>
    </w:p>
    <w:p w:rsidR="00092E1A" w:rsidRPr="001F14AD" w:rsidRDefault="00092E1A" w:rsidP="001F14AD">
      <w:pPr>
        <w:pStyle w:val="ConsPlusNormal0"/>
        <w:jc w:val="right"/>
      </w:pP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bookmarkStart w:id="1" w:name="P39"/>
      <w:bookmarkEnd w:id="1"/>
      <w:r w:rsidRPr="001F14AD">
        <w:rPr>
          <w:rFonts w:ascii="Times New Roman" w:hAnsi="Times New Roman" w:cs="Times New Roman"/>
        </w:rPr>
        <w:t>ПОРЯДОК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ЗАКЛЮЧЕНИЯ ОРГАНАМИ МЕСТНОГО САМОУПРАВЛЕНИЯ</w:t>
      </w:r>
    </w:p>
    <w:p w:rsidR="00D37CCC" w:rsidRPr="001F14AD" w:rsidRDefault="00C50592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ЭЛЬБРУССКОГО</w:t>
      </w:r>
      <w:r w:rsidR="008D7868" w:rsidRPr="001F14AD">
        <w:rPr>
          <w:rFonts w:ascii="Times New Roman" w:hAnsi="Times New Roman" w:cs="Times New Roman"/>
        </w:rPr>
        <w:t xml:space="preserve"> МУНИЦИПАЛЬНОГО РАЙОНА КБР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СОГЛАШЕНИЙ С ОРГАНАМИ МЕСТНОГО САМОУПРАВЛЕНИЯ ПОСЕЛЕНИЙ,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 xml:space="preserve">ВХОДЯЩИХ В СОСТАВ </w:t>
      </w:r>
      <w:r w:rsidR="00C50592" w:rsidRPr="001F14AD">
        <w:rPr>
          <w:rFonts w:ascii="Times New Roman" w:hAnsi="Times New Roman" w:cs="Times New Roman"/>
        </w:rPr>
        <w:t>ЭЛЬБРУССКОГО</w:t>
      </w:r>
      <w:r w:rsidRPr="001F14AD">
        <w:rPr>
          <w:rFonts w:ascii="Times New Roman" w:hAnsi="Times New Roman" w:cs="Times New Roman"/>
        </w:rPr>
        <w:t xml:space="preserve"> МУНИЦИПАЛЬНОГО РАЙОНА КБР,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О ПЕРЕДАЧЕ (ПРИНЯТИИ) ОСУЩЕСТВЛЕНИЯ ЧАСТИ ПОЛНОМОЧИЙ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ПО РЕШЕНИЮ ВОПРОСОВ МЕСТНОГО ЗНАЧЕНИЯ</w:t>
      </w:r>
    </w:p>
    <w:p w:rsidR="00D37CCC" w:rsidRPr="001F14AD" w:rsidRDefault="00D37CCC" w:rsidP="001F14AD">
      <w:pPr>
        <w:pStyle w:val="ConsPlusNormal0"/>
      </w:pP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1. Общие положения</w:t>
      </w: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1.1. </w:t>
      </w:r>
      <w:proofErr w:type="gramStart"/>
      <w:r w:rsidRPr="001F14AD">
        <w:t xml:space="preserve">Порядок заключения органами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(далее - органы местного самоуправления муниципального района) соглашений с органами местного самоуправления поселений, входящих в состав </w:t>
      </w:r>
      <w:r w:rsidR="00C50592" w:rsidRPr="001F14AD">
        <w:t>Эльбрусского</w:t>
      </w:r>
      <w:r w:rsidRPr="001F14AD">
        <w:t xml:space="preserve"> муниципального района (далее - органы местного самоуправления поселений), о передаче (принятии) осуществления части полномочий по решению вопросов местного значения (далее - Порядок) разработан в соответствии с Бюджетным </w:t>
      </w:r>
      <w:hyperlink r:id="rId12" w:tooltip="&quot;Бюджетный кодекс Российской Федерации&quot; от 31.07.1998 N 145-ФЗ (ред. от 28.12.2025) {КонсультантПлюс}">
        <w:r w:rsidRPr="001F14AD">
          <w:rPr>
            <w:color w:val="0000FF"/>
          </w:rPr>
          <w:t>кодексом</w:t>
        </w:r>
      </w:hyperlink>
      <w:r w:rsidRPr="001F14AD">
        <w:t xml:space="preserve"> Российской Федерации, Федеральным </w:t>
      </w:r>
      <w:hyperlink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 w:rsidRPr="001F14AD">
          <w:rPr>
            <w:color w:val="0000FF"/>
          </w:rPr>
          <w:t>законом</w:t>
        </w:r>
      </w:hyperlink>
      <w:r w:rsidRPr="001F14AD">
        <w:t xml:space="preserve"> от 06.10.2003 N 131-ФЗ "Об общих</w:t>
      </w:r>
      <w:proofErr w:type="gramEnd"/>
      <w:r w:rsidRPr="001F14AD">
        <w:t xml:space="preserve"> </w:t>
      </w:r>
      <w:proofErr w:type="gramStart"/>
      <w:r w:rsidRPr="001F14AD">
        <w:t xml:space="preserve">принципах организации местного самоуправления в Российской Федерации", </w:t>
      </w:r>
      <w:hyperlink r:id="rId14" w:tooltip="Решение Совета местного самоуправления Прохладненского муниципального района КБР от 11.08.2015 N 50/1 (ред. от 15.12.2025) &quot;О принятии Устава Прохладненского муниципального района Кабардино-Балкарской Республики в новой редакции&quot; {КонсультантПлюс}">
        <w:r w:rsidRPr="001F14AD">
          <w:rPr>
            <w:color w:val="0000FF"/>
          </w:rPr>
          <w:t>Уставом</w:t>
        </w:r>
      </w:hyperlink>
      <w:r w:rsidRPr="001F14AD">
        <w:t xml:space="preserve"> </w:t>
      </w:r>
      <w:r w:rsidR="00C50592" w:rsidRPr="001F14AD">
        <w:t>Эльбрусского</w:t>
      </w:r>
      <w:r w:rsidRPr="001F14AD">
        <w:t xml:space="preserve"> муниципального района КБР и устанавливает процедуру заключения органами местного самоуправления муниципального района соглашений с органами местного самоуправления поселений о передаче (принятии) осуществления части полномочий по решению вопросов местного значения, а также внесения изменений в указанные соглашения.</w:t>
      </w:r>
      <w:proofErr w:type="gramEnd"/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1.2. Орган местного самоуправления муниципального района вправе заключить соглашение с органом местного самоуправления поселения о передаче ему осуществления части полномочий по решению вопросов местного значения муниципального района за счет межбюджетных трансфертов, предоставляемых из бюджета </w:t>
      </w:r>
      <w:r w:rsidR="00C50592" w:rsidRPr="001F14AD">
        <w:t>Эльбрусского</w:t>
      </w:r>
      <w:r w:rsidRPr="001F14AD">
        <w:t xml:space="preserve"> муниципального района в бюджет соответствующего поселения в соответствии с Бюджетным </w:t>
      </w:r>
      <w:hyperlink r:id="rId15" w:tooltip="&quot;Бюджетный кодекс Российской Федерации&quot; от 31.07.1998 N 145-ФЗ (ред. от 28.12.2025) {КонсультантПлюс}">
        <w:r w:rsidRPr="001F14AD">
          <w:rPr>
            <w:color w:val="0000FF"/>
          </w:rPr>
          <w:t>кодексом</w:t>
        </w:r>
      </w:hyperlink>
      <w:r w:rsidRPr="001F14AD">
        <w:t xml:space="preserve"> Российской Федерации.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1.3. Орган местного самоуправления муниципального района вправе заключить соглашение с органом местного самоуправления поселения о принятии осуществления части полномочий по решению вопросов местного значения поселения за счет межбюджетных трансфертов, предоставляемых из бюджета соответствующего поселения бюджету </w:t>
      </w:r>
      <w:r w:rsidR="00C50592" w:rsidRPr="001F14AD">
        <w:t>Эльбрусского</w:t>
      </w:r>
      <w:r w:rsidRPr="001F14AD">
        <w:t xml:space="preserve"> муниципального района в соответствии с Бюджетным </w:t>
      </w:r>
      <w:hyperlink r:id="rId16" w:tooltip="&quot;Бюджетный кодекс Российской Федерации&quot; от 31.07.1998 N 145-ФЗ (ред. от 28.12.2025) {КонсультантПлюс}">
        <w:r w:rsidRPr="001F14AD">
          <w:rPr>
            <w:color w:val="0000FF"/>
          </w:rPr>
          <w:t>кодексом</w:t>
        </w:r>
      </w:hyperlink>
      <w:r w:rsidRPr="001F14AD">
        <w:t xml:space="preserve"> Российской Федерации.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1.4. Для осуществления переданных полномочий органы местного самоуправления муниципального района и органы местного самоуправления поселений имеют право дополнительно использовать собственные материальные ресурсы и финансовые средства в случаях и порядке, предусмотренных решением представительного органа </w:t>
      </w:r>
      <w:r w:rsidR="00C50592" w:rsidRPr="001F14AD">
        <w:t>Эльбрусского</w:t>
      </w:r>
      <w:r w:rsidRPr="001F14AD">
        <w:t xml:space="preserve"> муниципального района КБР и с учетом ограничений, установленных </w:t>
      </w:r>
      <w:hyperlink r:id="rId17" w:tooltip="&quot;Бюджетный кодекс Российской Федерации&quot; от 31.07.1998 N 145-ФЗ (ред. от 28.12.2025) {КонсультантПлюс}">
        <w:r w:rsidRPr="001F14AD">
          <w:rPr>
            <w:color w:val="0000FF"/>
          </w:rPr>
          <w:t>ст. 136</w:t>
        </w:r>
      </w:hyperlink>
      <w:r w:rsidRPr="001F14AD">
        <w:t xml:space="preserve"> Бюджетного кодекса</w:t>
      </w:r>
      <w:r w:rsidR="003F43F4" w:rsidRPr="001F14AD">
        <w:t xml:space="preserve"> </w:t>
      </w:r>
      <w:r w:rsidRPr="001F14AD">
        <w:t>РФ.</w:t>
      </w:r>
    </w:p>
    <w:p w:rsidR="005E3B18" w:rsidRPr="001F14AD" w:rsidRDefault="005E3B18" w:rsidP="001F14AD">
      <w:pPr>
        <w:pStyle w:val="ConsPlusTitle0"/>
        <w:outlineLvl w:val="1"/>
        <w:rPr>
          <w:rFonts w:ascii="Times New Roman" w:hAnsi="Times New Roman" w:cs="Times New Roman"/>
        </w:rPr>
      </w:pPr>
    </w:p>
    <w:p w:rsidR="00D37CCC" w:rsidRPr="001F14AD" w:rsidRDefault="008D7868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2. Компетенции органов местного самоуправления</w:t>
      </w:r>
    </w:p>
    <w:p w:rsidR="00D37CCC" w:rsidRPr="001F14AD" w:rsidRDefault="00C50592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Эльбрусского</w:t>
      </w:r>
      <w:r w:rsidR="008D7868" w:rsidRPr="001F14AD">
        <w:rPr>
          <w:rFonts w:ascii="Times New Roman" w:hAnsi="Times New Roman" w:cs="Times New Roman"/>
        </w:rPr>
        <w:t xml:space="preserve"> муниципального района</w:t>
      </w:r>
    </w:p>
    <w:p w:rsidR="00D37CCC" w:rsidRPr="001F14AD" w:rsidRDefault="00D37CCC" w:rsidP="001F14AD">
      <w:pPr>
        <w:pStyle w:val="ConsPlusNormal0"/>
        <w:jc w:val="both"/>
      </w:pPr>
    </w:p>
    <w:p w:rsidR="001F14AD" w:rsidRDefault="008D7868" w:rsidP="001F14AD">
      <w:pPr>
        <w:pStyle w:val="ConsPlusNormal0"/>
        <w:ind w:firstLine="540"/>
        <w:jc w:val="both"/>
      </w:pPr>
      <w:r w:rsidRPr="001F14AD">
        <w:t xml:space="preserve">2.1. Председатель Совета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 подписывает соглашение о передаче осуществления бюджетных полномочий сельских поселений </w:t>
      </w:r>
      <w:r w:rsidR="00C50592" w:rsidRPr="001F14AD">
        <w:t>Эльбрусского</w:t>
      </w:r>
      <w:r w:rsidRPr="001F14AD">
        <w:t xml:space="preserve"> муниципального района КБР муниципальному учреждению </w:t>
      </w:r>
    </w:p>
    <w:p w:rsidR="001F14AD" w:rsidRDefault="001F14AD" w:rsidP="001F14AD">
      <w:pPr>
        <w:pStyle w:val="ConsPlusNormal0"/>
        <w:ind w:firstLine="540"/>
        <w:jc w:val="both"/>
      </w:pPr>
    </w:p>
    <w:p w:rsidR="00D37CCC" w:rsidRPr="001F14AD" w:rsidRDefault="008D7868" w:rsidP="001F14AD">
      <w:pPr>
        <w:pStyle w:val="ConsPlusNormal0"/>
        <w:jc w:val="both"/>
      </w:pPr>
      <w:r w:rsidRPr="001F14AD">
        <w:t xml:space="preserve">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КБР.</w:t>
      </w:r>
    </w:p>
    <w:p w:rsidR="00D37CCC" w:rsidRPr="001F14AD" w:rsidRDefault="0062608E" w:rsidP="001F14AD">
      <w:pPr>
        <w:pStyle w:val="ConsPlusNormal0"/>
        <w:ind w:firstLine="540"/>
        <w:jc w:val="both"/>
      </w:pPr>
      <w:hyperlink r:id="rId18" w:tooltip="Решение Совета местного самоуправления Прохладненского муниципального района КБР от 22.03.2022 N 11/9 &quot;О внесении изменений в решение Совета местного самоуправления Прохладненского муниципального района КБР от 21.11.2018 N 46/3 &quot;Об утверждении Порядка заключен">
        <w:r w:rsidR="008D7868" w:rsidRPr="001F14AD">
          <w:t>2.1.1</w:t>
        </w:r>
      </w:hyperlink>
      <w:r w:rsidR="008D7868" w:rsidRPr="001F14AD">
        <w:t xml:space="preserve"> Совет местного самоуправления </w:t>
      </w:r>
      <w:r w:rsidR="00C50592" w:rsidRPr="001F14AD">
        <w:t>Эльбрусского</w:t>
      </w:r>
      <w:r w:rsidR="008D7868" w:rsidRPr="001F14AD">
        <w:t xml:space="preserve"> муниципального района (далее - Совет) принимает решения:</w:t>
      </w:r>
    </w:p>
    <w:p w:rsidR="001F14AD" w:rsidRDefault="008D7868" w:rsidP="001F14AD">
      <w:pPr>
        <w:pStyle w:val="ConsPlusNormal0"/>
        <w:ind w:firstLine="540"/>
        <w:jc w:val="both"/>
      </w:pPr>
      <w:r w:rsidRPr="001F14AD">
        <w:t xml:space="preserve">- о передаче осуществления части полномочий по решению вопросов местного значения района </w:t>
      </w:r>
    </w:p>
    <w:p w:rsidR="001F14AD" w:rsidRDefault="001F14AD" w:rsidP="001F14AD">
      <w:pPr>
        <w:pStyle w:val="ConsPlusNormal0"/>
        <w:ind w:firstLine="540"/>
        <w:jc w:val="both"/>
      </w:pPr>
    </w:p>
    <w:p w:rsidR="00D37CCC" w:rsidRPr="001F14AD" w:rsidRDefault="008D7868" w:rsidP="001F14AD">
      <w:pPr>
        <w:pStyle w:val="ConsPlusNormal0"/>
        <w:ind w:firstLine="142"/>
        <w:jc w:val="both"/>
      </w:pPr>
      <w:r w:rsidRPr="001F14AD">
        <w:t>органам местного самоуправления поселения;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- о принятии органами местного самоуправления района осуществления части полномочий по решению вопросов местного значения поселения.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2.2. Глава местной администрации </w:t>
      </w:r>
      <w:r w:rsidR="00C50592" w:rsidRPr="001F14AD">
        <w:t>Эльбрусского</w:t>
      </w:r>
      <w:r w:rsidRPr="001F14AD">
        <w:t xml:space="preserve"> муниципального района КБР (далее - глава администрации района):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2.2.1 представляет на рассмотрение Совета проект решения Совета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о передаче (принятии) органами местного </w:t>
      </w:r>
      <w:proofErr w:type="gramStart"/>
      <w:r w:rsidRPr="001F14AD">
        <w:t>самоуправления муниципального района осуществления части полномочий</w:t>
      </w:r>
      <w:proofErr w:type="gramEnd"/>
      <w:r w:rsidRPr="001F14AD">
        <w:t xml:space="preserve"> по решению вопросов местного значения;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2.2.2 подписывает соглашение о передаче (принятии) органами местного </w:t>
      </w:r>
      <w:proofErr w:type="gramStart"/>
      <w:r w:rsidRPr="001F14AD">
        <w:t>самоуправления муниципального района осуществления части полномочий</w:t>
      </w:r>
      <w:proofErr w:type="gramEnd"/>
      <w:r w:rsidRPr="001F14AD">
        <w:t xml:space="preserve"> по решению вопросов местного значения (в пределах своей компетенции);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2.2.3 согласовывает соглашение о передаче осуществления бюджетных полномочий сельских поселений </w:t>
      </w:r>
      <w:r w:rsidR="00C50592" w:rsidRPr="001F14AD">
        <w:t>Эльбрусского</w:t>
      </w:r>
      <w:r w:rsidRPr="001F14AD">
        <w:t xml:space="preserve"> муниципального района КБР муниципальному учреждению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2.3. Местная администрация </w:t>
      </w:r>
      <w:r w:rsidR="00C50592" w:rsidRPr="001F14AD">
        <w:t>Эльбрусского</w:t>
      </w:r>
      <w:r w:rsidRPr="001F14AD">
        <w:t xml:space="preserve"> муниципального района КБР (далее - местная администрация района):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2.3.1 разрабатывает проект соглашения (с методикой расчета межбюджетных трансфертов) в том случае, если передача части полномочий по решению вопросов местного значения осуществляется муниципальным районом на уровне поселений;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2.3.2 готовит проект решения Совета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 о передаче органами местного самоуправления муниципального района осуществления части полномочий по решению вопросов местного значения </w:t>
      </w:r>
      <w:proofErr w:type="gramStart"/>
      <w:r w:rsidRPr="001F14AD">
        <w:t>в</w:t>
      </w:r>
      <w:proofErr w:type="gramEnd"/>
      <w:r w:rsidRPr="001F14AD">
        <w:t xml:space="preserve"> </w:t>
      </w:r>
      <w:proofErr w:type="gramStart"/>
      <w:r w:rsidRPr="001F14AD">
        <w:t xml:space="preserve">соответствии с муниципальным правовым актом, утвержденным представительным органом </w:t>
      </w:r>
      <w:r w:rsidR="00C50592" w:rsidRPr="001F14AD">
        <w:t>Эльбрусского</w:t>
      </w:r>
      <w:r w:rsidRPr="001F14AD">
        <w:t xml:space="preserve"> муниципального района, регламентирующим порядок принятия муниципальных правовых актов Советом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КБР;</w:t>
      </w:r>
      <w:proofErr w:type="gramEnd"/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2.3.3 исполняет заключенные соглашения о передаче (принятии) органами местного </w:t>
      </w:r>
      <w:proofErr w:type="gramStart"/>
      <w:r w:rsidRPr="001F14AD">
        <w:t>самоуправления муниципального района осуществления части полномочий</w:t>
      </w:r>
      <w:proofErr w:type="gramEnd"/>
      <w:r w:rsidRPr="001F14AD">
        <w:t xml:space="preserve"> по решению вопросов местного значения.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2.4. Муниципальное учреждение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КБР:</w:t>
      </w:r>
    </w:p>
    <w:p w:rsidR="00D37CCC" w:rsidRPr="001F14AD" w:rsidRDefault="008D7868" w:rsidP="001F14AD">
      <w:pPr>
        <w:pStyle w:val="ConsPlusNormal0"/>
        <w:ind w:firstLine="540"/>
        <w:jc w:val="both"/>
      </w:pPr>
      <w:proofErr w:type="gramStart"/>
      <w:r w:rsidRPr="001F14AD">
        <w:t xml:space="preserve">2.4.1 готовит проект решения Совета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 о принятии органами местного самоуправления муниципального района осуществления части полномочий по решению вопросов местного значения в соответствии с муниципальным правовым актом, утвержденным представительным органом </w:t>
      </w:r>
      <w:r w:rsidR="00C50592" w:rsidRPr="001F14AD">
        <w:t>Эльбрусского</w:t>
      </w:r>
      <w:r w:rsidRPr="001F14AD">
        <w:t xml:space="preserve"> муниципального района, регламентирующим порядок принятия муниципальных правовых актов Советом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КБР;</w:t>
      </w:r>
      <w:proofErr w:type="gramEnd"/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2.4.2 представляет на рассмотрение Совета проект решения Совета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о принятии органами местного самоуправления района осуществления части полномочий по решению вопросов местного значения;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2.4.3 председатель муниципального учреждения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 подписывает соглашение о принятии органами местного самоуправления муниципального района осуществления части полномочий по решению вопросов местного значения (в пределах своей компетенции) в качестве исполнителя;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2.4.4 исполняет заключенные соглашения о принятии органами местного самоуправления муниципального района осуществления части полномочий по решению вопросов местного значения.</w:t>
      </w: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3. Заключение органами местного самоуправления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муниципального района соглашений с органами местного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самоуправления поселений, входящих в состав муниципального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района, о передаче им осуществления части полномочий</w:t>
      </w: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3.1. Инициировать передачу осуществления части полномочий по решению вопросов местного значения района могут органы местного самоуправления муниципального района либо органы местного самоуправления поселения.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3.2. В случае</w:t>
      </w:r>
      <w:proofErr w:type="gramStart"/>
      <w:r w:rsidRPr="001F14AD">
        <w:t>,</w:t>
      </w:r>
      <w:proofErr w:type="gramEnd"/>
      <w:r w:rsidRPr="001F14AD">
        <w:t xml:space="preserve"> если передача части полномочий по решению вопросов местного значения осуществляется муниципальным районом на уровне поселений, проект соглашения (с методикой расчета межбюджетных трансфертов) разрабатывает местная администрация района.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3.3. Проект соглашения должен содержать следующие положения: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1) дату и место подписания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2) полные наименования сторон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3) предмет соглашения с указанием передаваемых для осуществления полномочий по решению вопросов местного значения;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4) срок действия соглашения с указанием момента вступления соглашения в силу и даты прекращения действия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5) права и обязанности сторон;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6) порядок определения ежегодного объема межбюджетных трансфертов, необходимых для осуществления передаваемых полномочий, в соответствии с методикой расчета;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7) сроки перечисления межбюджетных трансфертов;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8) основания и порядок прекращения действия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9) ответственность сторон за неисполнение или ненадлежащее исполнение переданных полномочий, за использование средств без учета целевого назначения, в том числе меры ответственности и финансовые санкции;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10) формы и порядок осуществления </w:t>
      </w:r>
      <w:proofErr w:type="gramStart"/>
      <w:r w:rsidRPr="001F14AD">
        <w:t>контроля за</w:t>
      </w:r>
      <w:proofErr w:type="gramEnd"/>
      <w:r w:rsidRPr="001F14AD">
        <w:t xml:space="preserve"> исполнением переданных полномочий;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11) порядок разрешения споров;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12) порядок внесения изменений и дополнений к соглашению, а также прекращения действия, в том числе досрочного;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12) реквизиты и подписи сторон.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3.4. Сторона, передающая часть полномочий по решению вопросов местного значения, направляет второй стороне - органу местного самоуправления проект соглашения, подписанный руководителем органа местного самоуправления, в двух экземплярах, на согласование.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При наличии разногласий по передаче части полномочий местная администрация района и поселения взаимодействуют между собой до разрешения указанных разногласий.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Соглашение считается заключенным, если оно оформлено в письменной форме, подписано руководителями органов местного самоуправления и скреплено печатями сторон соглашения.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Соглашение вступает в силу и становится обязательным для органов местного самоуправления муниципального района и поселения со дня его подписания руководителями органов местного самоуправления муниципального района и поселения либо с момента, установленного в самом соглашении.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3.5.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Порядок определения ежегодного объема межбюджетных трансфертов, предоставляемых из районного бюджета для осуществления полномочий, предусмотренных соглашением, устанавливается в соответствии с методикой расчета межбюджетных трансфертов и является неотъемлемой частью соглашения.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Расчет предоставляемых межбюджетных трансфертов осуществляется отдельно по каждому полномочию согласно действующему законодательству.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3.6. </w:t>
      </w:r>
      <w:proofErr w:type="gramStart"/>
      <w:r w:rsidRPr="001F14AD">
        <w:t>Контроль за</w:t>
      </w:r>
      <w:proofErr w:type="gramEnd"/>
      <w:r w:rsidRPr="001F14AD">
        <w:t xml:space="preserve"> исполнением передаваемых полномочий, предусмотренных соглашением, осуществляется путем предоставления органам местного самоуправления муниципального района отчетов об осуществлении переданных полномочий, использовании финансовых средств и материальных ресурсов в сроки и порядке, определенные соглашением.</w:t>
      </w:r>
    </w:p>
    <w:p w:rsidR="001F14AD" w:rsidRDefault="001F14AD" w:rsidP="001F14AD">
      <w:pPr>
        <w:pStyle w:val="ConsPlusNormal0"/>
        <w:ind w:firstLine="540"/>
        <w:jc w:val="both"/>
      </w:pP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В случае нецелевого использования межбюджетных трансфертов они подлежат возврату в районный бюджет.</w:t>
      </w:r>
    </w:p>
    <w:p w:rsidR="005E3B18" w:rsidRPr="001F14AD" w:rsidRDefault="005E3B18" w:rsidP="001F14AD">
      <w:pPr>
        <w:pStyle w:val="ConsPlusNormal0"/>
        <w:jc w:val="both"/>
      </w:pPr>
    </w:p>
    <w:p w:rsidR="00D37CCC" w:rsidRPr="001F14AD" w:rsidRDefault="008D7868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4. Заключение органами местного самоуправления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муниципального района соглашений с органами местного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самоуправления поселений о принятии от них осуществления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части полномочий</w:t>
      </w: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4.1. Инициировать принятие органами местного самоуправления муниципального района осуществления части полномочий по решению вопросов местного значения поселения могут органы местного самоуправления муниципального района либо органы местного самоуправления соответствующего поселения.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4.2. В случае если инициатором принятия осуществления части полномочий по решению вопроса местного значения поселения выступают органы местного самоуправления муниципального района, то данное предложение направляется в адрес органов местного самоуправления соответствующего поселения для рассмотрения ими вопроса о передаче названных полномочий.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4.3. В случае если инициатором передачи осуществления части полномочий по решению </w:t>
      </w:r>
      <w:r w:rsidR="00667374" w:rsidRPr="001F14AD">
        <w:t xml:space="preserve"> </w:t>
      </w:r>
      <w:r w:rsidRPr="001F14AD">
        <w:t>вопроса местного значения поселения выступают органы местного самоуправления соответствующего поселения, то к рассмотрению органами местного самоуправления муниципального района принимается решение Совета местного самоуправления поселения.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4.3.1. В случае получения от органа местного самоуправления поселения предложения о передаче осуществления части полномочий местная администрация района, муниципальное учреждение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 в письменном виде информируют орган местного самоуправления поселения об одном из следующих решений: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1) о принятии предложения;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2) о наличии разногласий;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3) о непринятии предложения.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4.3.2. В случае принятия предложения о принятии части полномочий орган местного самоуправления муниципального района направляет в орган местного самоуправления поселения письменное уведомление о включении в повестку дня сессии Совета вопроса о передаче части полномочий.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4.3.3. При наличии разногласий по принятию части полномочий органы местного самоуправления муниципального района и поселения взаимодействуют между собой до разрешения указанных разногласий.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4.3.4. В случае несоответствия предложения о принятии части полномочий законодательству Российской Федерации, Кабардино-Балкарской Республики и муниципальным правовым актам муниципального района местная администрация района, муниципальное учреждение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 направляют в орган местного самоуправления поселения мотивированный отказ в принятии предложения о принятии части полномочий.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4.4. В случае</w:t>
      </w:r>
      <w:proofErr w:type="gramStart"/>
      <w:r w:rsidRPr="001F14AD">
        <w:t>,</w:t>
      </w:r>
      <w:proofErr w:type="gramEnd"/>
      <w:r w:rsidRPr="001F14AD">
        <w:t xml:space="preserve"> если передача части полномочий по решению вопросов местного значения осуществляется поселением на уровне муниципального района, проект соглашения (с методикой расчета межбюджетных трансфертов) разрабатывает местная администрация поселения.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4.5. Проект соглашения должен содержать следующие положения: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1) дату и место подписания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2) полные наименования сторон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3) предмет соглашения с указанием передаваемых для осуществления полномочий по решению вопросов местного значения;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4) срок действия соглашения с указанием момента вступления соглашения в силу и даты прекращения действия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5) права и обязанности сторон;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6) порядок определения ежегодного объема межбюджетных трансфертов, необходимых </w:t>
      </w:r>
      <w:r w:rsidRPr="001F14AD">
        <w:lastRenderedPageBreak/>
        <w:t>для осуществления передаваемых полномочий, в соответствии с методикой расчета;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7) сроки перечисления межбюджетных трансфертов;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8) основания и порядок прекращения действия соглашения;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9) ответственность сторон за неисполнение или ненадлежащее исполнение переданных полномочий, за использование средств без учета целевого назначения, в том числе меры ответственности и финансовые санкции;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10) формы и порядок осуществления контроля за исполнение переданных полномочий;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11) порядок разрешения споров;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12) порядок внесения изменений и дополнений к соглашению, а также прекращения действия, в том числе досрочного;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13) реквизиты и подписи сторон;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14) объем межбюджетных трансфертов;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15) отметку о согласовании соглашения (при заключении соглашения о передаче осуществления бюджетных полномочий сельских поселений </w:t>
      </w:r>
      <w:r w:rsidR="00C50592" w:rsidRPr="001F14AD">
        <w:t>Эльбрусского</w:t>
      </w:r>
      <w:r w:rsidRPr="001F14AD">
        <w:t xml:space="preserve"> муниципального района КБР муниципальному учреждению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КБР");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16) подписи согласования и исполнителя (при заключении соглашения о передаче осуществления бюджетных полномочий сельских поселений </w:t>
      </w:r>
      <w:r w:rsidR="00C50592" w:rsidRPr="001F14AD">
        <w:t>Эльбрусского</w:t>
      </w:r>
      <w:r w:rsidRPr="001F14AD">
        <w:t xml:space="preserve"> муниципального района КБР муниципальному учреждению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КБР").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4.6. Сторона, осуществляющая передачу части полномочий по решению вопросов местного значения, направляет второй стороне - органу местного самоуправления проект соглашения, подписанный руководителем органа местного самоуправления, в двух экземплярах, на согласование.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При наличии разногласий по передаче части полномочий местная администрация района, муниципальное учреждение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 и поселения взаимодействуют между собой до разрешения указанных разногласий.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Соглашение считается заключенным, если оно оформлено в письменной форме, подписано руководителями органов местного самоуправления и скреплено печатями сторон соглашения.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Соглашение вступает в силу и становится обязательным для органов местного самоуправления муниципального района и поселения со дня его подписания руководителями органов местного самоуправления муниципального района и поселения либо с момента, установленного в самом соглашении.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4.6.1. </w:t>
      </w:r>
      <w:proofErr w:type="gramStart"/>
      <w:r w:rsidRPr="001F14AD">
        <w:t xml:space="preserve">При передаче бюджетных полномочий сельскими поселениями </w:t>
      </w:r>
      <w:r w:rsidR="00C50592" w:rsidRPr="001F14AD">
        <w:t>Эльбрусского</w:t>
      </w:r>
      <w:r w:rsidRPr="001F14AD">
        <w:t xml:space="preserve"> муниципального района КБР муниципальному учреждению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КБР", сторона, осуществляющая передачу полномочий, направляет в Совет местного самоуправления </w:t>
      </w:r>
      <w:r w:rsidR="00C50592" w:rsidRPr="001F14AD">
        <w:t>Эльбрусского</w:t>
      </w:r>
      <w:r w:rsidRPr="001F14AD">
        <w:t xml:space="preserve"> муниципального района КБР - стороне, принимающей полномочия (далее - Стороны соглашения) проект соглашения, подписанный руководителем представительного органа сельского поселения </w:t>
      </w:r>
      <w:r w:rsidR="00C50592" w:rsidRPr="001F14AD">
        <w:t>Эльбрусского</w:t>
      </w:r>
      <w:r w:rsidRPr="001F14AD">
        <w:t xml:space="preserve"> муниципального района, в 3 экземплярах на согласование.</w:t>
      </w:r>
      <w:proofErr w:type="gramEnd"/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При наличии разногласий по передаче части полномочий Стороны соглашения, местная администрация района, муниципальное учреждение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 взаимодействуют между собой до разрешения указанных разногласий.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Соглашение считается заключенным, если оно оформлено в письменной форме, подписано Сторонами соглашения, исполнителем - председателем муниципального учреждения "Контрольно-счетная палата </w:t>
      </w:r>
      <w:r w:rsidR="00C50592" w:rsidRPr="001F14AD">
        <w:t>Эльбрусского</w:t>
      </w:r>
      <w:r w:rsidRPr="001F14AD">
        <w:t xml:space="preserve"> муниципального района КБР", согласовано главой администрации района и скреплено печатями.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Соглашение вступает в силу и становится обязательным для органов местного самоуправления муниципального района и поселения со дня его подписания либо с момента, установленного в самом соглашении.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4.7. Финансовые средства, необходимые для исполнения полномочий, предусмотренных соглашением, предоставляются в форме межбюджетных трансфертов.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 xml:space="preserve">Ежегодный объем межбюджетных трансфертов, предоставляемых из бюджета органа местного самоуправления поселения для осуществления полномочий, предусмотренных </w:t>
      </w:r>
      <w:r w:rsidRPr="001F14AD">
        <w:lastRenderedPageBreak/>
        <w:t>соглашением, устанавливается в соответствии с расчетом межбюджетных трансфертов и является неотъемлемой частью соглашения.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Расчет предоставляемых межбюджетных трансфертов осуществляется отдельно по каждому полномочию согласно действующему законодательству.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4.8. Органы местного самоуправления муниципального района предоставляют органам местного самоуправления поселения отчеты об осуществлении переданных полномочий, использовании финансовых средств (межбюджетных трансфертов) и материальных ресурсов в сроки и порядке, определенные соглашением.</w:t>
      </w:r>
    </w:p>
    <w:p w:rsidR="001F14AD" w:rsidRPr="001F14AD" w:rsidRDefault="001F14AD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</w:p>
    <w:p w:rsidR="00D37CCC" w:rsidRPr="001F14AD" w:rsidRDefault="008D7868" w:rsidP="001F14AD">
      <w:pPr>
        <w:pStyle w:val="ConsPlusTitle0"/>
        <w:jc w:val="center"/>
        <w:outlineLvl w:val="1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5. Внесение изменений в соглашения,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заключенные органами местного самоуправления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муниципального района с органами местного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самоуправления поселений, о передаче (принятии)</w:t>
      </w:r>
    </w:p>
    <w:p w:rsidR="00D37CCC" w:rsidRPr="001F14AD" w:rsidRDefault="008D7868" w:rsidP="001F14AD">
      <w:pPr>
        <w:pStyle w:val="ConsPlusTitle0"/>
        <w:jc w:val="center"/>
        <w:rPr>
          <w:rFonts w:ascii="Times New Roman" w:hAnsi="Times New Roman" w:cs="Times New Roman"/>
        </w:rPr>
      </w:pPr>
      <w:r w:rsidRPr="001F14AD">
        <w:rPr>
          <w:rFonts w:ascii="Times New Roman" w:hAnsi="Times New Roman" w:cs="Times New Roman"/>
        </w:rPr>
        <w:t>осуществления части полномочий</w:t>
      </w:r>
    </w:p>
    <w:p w:rsidR="00D37CCC" w:rsidRPr="001F14AD" w:rsidRDefault="00D37CCC" w:rsidP="001F14AD">
      <w:pPr>
        <w:pStyle w:val="ConsPlusNormal0"/>
        <w:jc w:val="both"/>
      </w:pP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5.1. Все изменения к соглашениям, заключенным органами местного самоуправления муниципального района с органами местного самоуправления отдельных поселений, о передаче (принятии) осуществления части полномочий вносятся по взаимному согласию сторон и оформляются дополнительными соглашениями.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Дополнительные соглашения являются неотъемлемыми частями заключенных соглашений.</w:t>
      </w:r>
    </w:p>
    <w:p w:rsidR="00D37CCC" w:rsidRPr="001F14AD" w:rsidRDefault="008D7868" w:rsidP="001F14AD">
      <w:pPr>
        <w:pStyle w:val="ConsPlusNormal0"/>
        <w:ind w:firstLine="540"/>
        <w:jc w:val="both"/>
      </w:pPr>
      <w:r w:rsidRPr="001F14AD">
        <w:t>5.2. Дополнительное соглашение заключается в порядке, установленном для заключения соглашений, в соответствии с настоящим Порядком.</w:t>
      </w:r>
    </w:p>
    <w:p w:rsidR="00D37CCC" w:rsidRPr="001F14AD" w:rsidRDefault="008D7868" w:rsidP="00C50592">
      <w:pPr>
        <w:pStyle w:val="ConsPlusNormal0"/>
        <w:spacing w:before="240"/>
        <w:ind w:firstLine="540"/>
        <w:jc w:val="both"/>
      </w:pPr>
      <w:r w:rsidRPr="001F14AD">
        <w:t>Дополнительное соглашение считается заключенным и вступает в силу со дня его подписания руководителями органов местного самоуправления муниципального района и поселения либо с момента, установленного в самом соглашении.</w:t>
      </w:r>
    </w:p>
    <w:sectPr w:rsidR="00D37CCC" w:rsidRPr="001F14AD" w:rsidSect="001F14AD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119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08E" w:rsidRDefault="0062608E">
      <w:r>
        <w:separator/>
      </w:r>
    </w:p>
  </w:endnote>
  <w:endnote w:type="continuationSeparator" w:id="0">
    <w:p w:rsidR="0062608E" w:rsidRDefault="0062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CCC" w:rsidRDefault="00D37CCC">
    <w:pPr>
      <w:pStyle w:val="ConsPlusNormal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CCC" w:rsidRDefault="008D7868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08E" w:rsidRDefault="0062608E">
      <w:r>
        <w:separator/>
      </w:r>
    </w:p>
  </w:footnote>
  <w:footnote w:type="continuationSeparator" w:id="0">
    <w:p w:rsidR="0062608E" w:rsidRDefault="00626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CCC" w:rsidRDefault="00D37CCC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CCC" w:rsidRDefault="00D37CC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CC"/>
    <w:rsid w:val="00043F0F"/>
    <w:rsid w:val="000476B3"/>
    <w:rsid w:val="00092E1A"/>
    <w:rsid w:val="001E005C"/>
    <w:rsid w:val="001F14AD"/>
    <w:rsid w:val="00303856"/>
    <w:rsid w:val="003875AC"/>
    <w:rsid w:val="003C04F0"/>
    <w:rsid w:val="003F43F4"/>
    <w:rsid w:val="004D4902"/>
    <w:rsid w:val="005303B2"/>
    <w:rsid w:val="005E3B18"/>
    <w:rsid w:val="0062608E"/>
    <w:rsid w:val="00667374"/>
    <w:rsid w:val="00673B76"/>
    <w:rsid w:val="0076655B"/>
    <w:rsid w:val="007D1792"/>
    <w:rsid w:val="008448D1"/>
    <w:rsid w:val="008A1710"/>
    <w:rsid w:val="008C7A34"/>
    <w:rsid w:val="008D7868"/>
    <w:rsid w:val="00922667"/>
    <w:rsid w:val="00A7208F"/>
    <w:rsid w:val="00B50434"/>
    <w:rsid w:val="00BE6DE1"/>
    <w:rsid w:val="00C35967"/>
    <w:rsid w:val="00C50592"/>
    <w:rsid w:val="00D37CCC"/>
    <w:rsid w:val="00DD1648"/>
    <w:rsid w:val="00E001B5"/>
    <w:rsid w:val="00E30911"/>
    <w:rsid w:val="00FB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8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E6D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D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49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4902"/>
  </w:style>
  <w:style w:type="paragraph" w:styleId="a7">
    <w:name w:val="footer"/>
    <w:basedOn w:val="a"/>
    <w:link w:val="a8"/>
    <w:uiPriority w:val="99"/>
    <w:unhideWhenUsed/>
    <w:rsid w:val="004D49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4902"/>
  </w:style>
  <w:style w:type="character" w:customStyle="1" w:styleId="20">
    <w:name w:val="Заголовок 2 Знак"/>
    <w:basedOn w:val="a0"/>
    <w:link w:val="2"/>
    <w:uiPriority w:val="9"/>
    <w:rsid w:val="003038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038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E6D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D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D49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D4902"/>
  </w:style>
  <w:style w:type="paragraph" w:styleId="a7">
    <w:name w:val="footer"/>
    <w:basedOn w:val="a"/>
    <w:link w:val="a8"/>
    <w:uiPriority w:val="99"/>
    <w:unhideWhenUsed/>
    <w:rsid w:val="004D49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D4902"/>
  </w:style>
  <w:style w:type="character" w:customStyle="1" w:styleId="20">
    <w:name w:val="Заголовок 2 Знак"/>
    <w:basedOn w:val="a0"/>
    <w:link w:val="2"/>
    <w:uiPriority w:val="9"/>
    <w:rsid w:val="003038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ate=04.02.2026&amp;dst=4210&amp;field=134" TargetMode="External"/><Relationship Id="rId13" Type="http://schemas.openxmlformats.org/officeDocument/2006/relationships/hyperlink" Target="https://login.consultant.ru/link/?req=doc&amp;base=LAW&amp;n=501480&amp;date=04.02.2026" TargetMode="External"/><Relationship Id="rId18" Type="http://schemas.openxmlformats.org/officeDocument/2006/relationships/hyperlink" Target="https://login.consultant.ru/link/?req=doc&amp;base=RLAW304&amp;n=90579&amp;date=04.02.2026&amp;dst=100007&amp;field=134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95710&amp;date=04.02.2026" TargetMode="External"/><Relationship Id="rId17" Type="http://schemas.openxmlformats.org/officeDocument/2006/relationships/hyperlink" Target="https://login.consultant.ru/link/?req=doc&amp;base=LAW&amp;n=495710&amp;date=04.02.2026&amp;dst=512&amp;fie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5710&amp;date=04.02.2026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04&amp;n=126901&amp;date=04.02.2026&amp;dst=100018&amp;field=134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95710&amp;date=04.02.202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1480&amp;date=04.02.2026&amp;dst=303&amp;field=134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710&amp;date=04.02.2026&amp;dst=4212&amp;field=134" TargetMode="External"/><Relationship Id="rId14" Type="http://schemas.openxmlformats.org/officeDocument/2006/relationships/hyperlink" Target="https://login.consultant.ru/link/?req=doc&amp;base=RLAW304&amp;n=126901&amp;date=04.02.2026&amp;dst=100018&amp;field=134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3692</Words>
  <Characters>21047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местного самоуправления Прохладненского муниципального района КБР от 21.11.2018 N 46/3
(ред. от 22.03.2022)
"Об утверждении Порядка заключения органами местного самоуправления Прохладненского муниципального района КБР соглашений с органами </vt:lpstr>
    </vt:vector>
  </TitlesOfParts>
  <Company>КонсультантПлюс Версия 4025.00.30</Company>
  <LinksUpToDate>false</LinksUpToDate>
  <CharactersWithSpaces>24690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местного самоуправления Прохладненского муниципального района КБР от 21.11.2018 N 46/3
(ред. от 22.03.2022)
"Об утверждении Порядка заключения органами местного самоуправления Прохладненского муниципального района КБР соглашений с органами местного самоуправления поселений, входящих в состав Прохладненского муниципального района КБР, о передаче (принятии) осуществления части полномочий по решению вопросов местного значения"</dc:title>
  <dc:creator>МАГА_07</dc:creator>
  <cp:lastModifiedBy>User</cp:lastModifiedBy>
  <cp:revision>11</cp:revision>
  <cp:lastPrinted>2026-05-25T11:51:00Z</cp:lastPrinted>
  <dcterms:created xsi:type="dcterms:W3CDTF">2026-04-15T08:11:00Z</dcterms:created>
  <dcterms:modified xsi:type="dcterms:W3CDTF">2026-05-26T14:13:00Z</dcterms:modified>
</cp:coreProperties>
</file>